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80" w:rsidRDefault="00015780">
      <w:pPr>
        <w:pStyle w:val="Textoindependiente"/>
        <w:rPr>
          <w:rFonts w:ascii="Times New Roman"/>
          <w:b w:val="0"/>
          <w:sz w:val="20"/>
        </w:rPr>
      </w:pPr>
    </w:p>
    <w:p w:rsidR="00015780" w:rsidRDefault="00015780">
      <w:pPr>
        <w:pStyle w:val="Textoindependiente"/>
        <w:rPr>
          <w:rFonts w:ascii="Times New Roman"/>
          <w:b w:val="0"/>
          <w:sz w:val="20"/>
        </w:rPr>
      </w:pPr>
    </w:p>
    <w:p w:rsidR="00015780" w:rsidRDefault="00015780">
      <w:pPr>
        <w:pStyle w:val="Textoindependiente"/>
        <w:spacing w:before="10"/>
        <w:rPr>
          <w:rFonts w:ascii="Times New Roman"/>
          <w:b w:val="0"/>
          <w:sz w:val="23"/>
        </w:rPr>
      </w:pPr>
    </w:p>
    <w:p w:rsidR="00015780" w:rsidRPr="006D188B" w:rsidRDefault="00224401">
      <w:pPr>
        <w:pStyle w:val="Textoindependiente"/>
        <w:spacing w:before="94"/>
        <w:ind w:left="4091" w:right="2433" w:hanging="617"/>
        <w:rPr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927227</wp:posOffset>
            </wp:positionH>
            <wp:positionV relativeFrom="paragraph">
              <wp:posOffset>-222994</wp:posOffset>
            </wp:positionV>
            <wp:extent cx="1069237" cy="10692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7" cy="1069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88B">
        <w:rPr>
          <w:lang w:val="es-ES"/>
        </w:rPr>
        <w:t>FACULTAD DE CIENCIAS DEL TRABAJO UNIVERSIDAD DE GRANADA</w:t>
      </w:r>
    </w:p>
    <w:p w:rsidR="00015780" w:rsidRPr="006D188B" w:rsidRDefault="00015780">
      <w:pPr>
        <w:rPr>
          <w:b/>
          <w:sz w:val="24"/>
          <w:lang w:val="es-ES"/>
        </w:rPr>
      </w:pPr>
    </w:p>
    <w:p w:rsidR="00015780" w:rsidRPr="006D188B" w:rsidRDefault="00015780">
      <w:pPr>
        <w:rPr>
          <w:b/>
          <w:sz w:val="24"/>
          <w:lang w:val="es-ES"/>
        </w:rPr>
      </w:pPr>
    </w:p>
    <w:p w:rsidR="00015780" w:rsidRPr="006D188B" w:rsidRDefault="00015780">
      <w:pPr>
        <w:rPr>
          <w:b/>
          <w:sz w:val="24"/>
          <w:lang w:val="es-ES"/>
        </w:rPr>
      </w:pPr>
    </w:p>
    <w:p w:rsidR="00015780" w:rsidRPr="006D188B" w:rsidRDefault="00224401">
      <w:pPr>
        <w:pStyle w:val="Textoindependiente"/>
        <w:spacing w:before="184"/>
        <w:ind w:left="2254" w:right="3167"/>
        <w:jc w:val="center"/>
        <w:rPr>
          <w:lang w:val="es-ES"/>
        </w:rPr>
      </w:pPr>
      <w:r w:rsidRPr="006D188B">
        <w:rPr>
          <w:lang w:val="es-ES"/>
        </w:rPr>
        <w:t xml:space="preserve">CONVOCATORIA </w:t>
      </w:r>
      <w:r w:rsidR="006D188B">
        <w:rPr>
          <w:lang w:val="es-ES"/>
        </w:rPr>
        <w:t xml:space="preserve">ORDINARIA </w:t>
      </w:r>
    </w:p>
    <w:p w:rsidR="00015780" w:rsidRPr="006D188B" w:rsidRDefault="00015780">
      <w:pPr>
        <w:rPr>
          <w:b/>
          <w:sz w:val="24"/>
          <w:lang w:val="es-ES"/>
        </w:rPr>
      </w:pPr>
    </w:p>
    <w:p w:rsidR="00015780" w:rsidRPr="006D188B" w:rsidRDefault="00015780">
      <w:pPr>
        <w:rPr>
          <w:b/>
          <w:sz w:val="24"/>
          <w:lang w:val="es-ES"/>
        </w:rPr>
      </w:pPr>
    </w:p>
    <w:p w:rsidR="00015780" w:rsidRPr="006D188B" w:rsidRDefault="00224401">
      <w:pPr>
        <w:pStyle w:val="Textoindependiente"/>
        <w:spacing w:before="208"/>
        <w:ind w:left="2252" w:right="3167"/>
        <w:jc w:val="center"/>
        <w:rPr>
          <w:lang w:val="es-ES"/>
        </w:rPr>
      </w:pPr>
      <w:r w:rsidRPr="006D188B">
        <w:rPr>
          <w:lang w:val="es-ES"/>
        </w:rPr>
        <w:t>DERECHO de la EMPRESA</w:t>
      </w:r>
    </w:p>
    <w:p w:rsidR="00015780" w:rsidRPr="006D188B" w:rsidRDefault="00015780">
      <w:pPr>
        <w:rPr>
          <w:b/>
          <w:sz w:val="20"/>
          <w:lang w:val="es-ES"/>
        </w:rPr>
      </w:pPr>
    </w:p>
    <w:p w:rsidR="00015780" w:rsidRPr="006D188B" w:rsidRDefault="00015780">
      <w:pPr>
        <w:spacing w:before="7" w:after="1"/>
        <w:rPr>
          <w:b/>
          <w:sz w:val="25"/>
          <w:lang w:val="es-ES"/>
        </w:rPr>
      </w:pPr>
    </w:p>
    <w:tbl>
      <w:tblPr>
        <w:tblStyle w:val="TableNormal"/>
        <w:tblW w:w="0" w:type="auto"/>
        <w:tblInd w:w="146" w:type="dxa"/>
        <w:tblBorders>
          <w:top w:val="single" w:sz="24" w:space="0" w:color="9F9F9F"/>
          <w:left w:val="single" w:sz="24" w:space="0" w:color="9F9F9F"/>
          <w:bottom w:val="single" w:sz="24" w:space="0" w:color="9F9F9F"/>
          <w:right w:val="single" w:sz="24" w:space="0" w:color="9F9F9F"/>
          <w:insideH w:val="single" w:sz="24" w:space="0" w:color="9F9F9F"/>
          <w:insideV w:val="single" w:sz="24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493"/>
        <w:gridCol w:w="1219"/>
        <w:gridCol w:w="1512"/>
        <w:gridCol w:w="756"/>
        <w:gridCol w:w="494"/>
        <w:gridCol w:w="1066"/>
        <w:gridCol w:w="2210"/>
      </w:tblGrid>
      <w:tr w:rsidR="00015780" w:rsidRPr="00493AAF">
        <w:trPr>
          <w:trHeight w:val="954"/>
        </w:trPr>
        <w:tc>
          <w:tcPr>
            <w:tcW w:w="9891" w:type="dxa"/>
            <w:gridSpan w:val="8"/>
            <w:tcBorders>
              <w:bottom w:val="single" w:sz="6" w:space="0" w:color="000000"/>
              <w:right w:val="single" w:sz="34" w:space="0" w:color="353535"/>
            </w:tcBorders>
          </w:tcPr>
          <w:p w:rsidR="00015780" w:rsidRPr="006D188B" w:rsidRDefault="00224401">
            <w:pPr>
              <w:pStyle w:val="TableParagraph"/>
              <w:spacing w:before="96"/>
              <w:ind w:left="1704" w:right="1619"/>
              <w:jc w:val="center"/>
              <w:rPr>
                <w:i/>
                <w:lang w:val="es-ES"/>
              </w:rPr>
            </w:pPr>
            <w:r w:rsidRPr="006D188B">
              <w:rPr>
                <w:i/>
                <w:lang w:val="es-ES"/>
              </w:rPr>
              <w:t>Profesores responsables</w:t>
            </w:r>
          </w:p>
          <w:p w:rsidR="00015780" w:rsidRPr="006D188B" w:rsidRDefault="00224401">
            <w:pPr>
              <w:pStyle w:val="TableParagraph"/>
              <w:spacing w:before="97"/>
              <w:ind w:left="1704" w:right="1623"/>
              <w:jc w:val="center"/>
              <w:rPr>
                <w:lang w:val="es-ES"/>
              </w:rPr>
            </w:pPr>
            <w:r w:rsidRPr="006D188B">
              <w:rPr>
                <w:lang w:val="es-ES"/>
              </w:rPr>
              <w:t>Dra. Dª María García Caracuel (PARTE DERECHO FINANCIERO</w:t>
            </w:r>
            <w:r w:rsidR="00493AAF">
              <w:rPr>
                <w:lang w:val="es-ES"/>
              </w:rPr>
              <w:t>)</w:t>
            </w:r>
          </w:p>
        </w:tc>
      </w:tr>
      <w:tr w:rsidR="00015780" w:rsidRPr="00493AAF">
        <w:trPr>
          <w:trHeight w:val="400"/>
        </w:trPr>
        <w:tc>
          <w:tcPr>
            <w:tcW w:w="2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Default="00224401">
            <w:pPr>
              <w:pStyle w:val="TableParagraph"/>
              <w:spacing w:before="91"/>
              <w:ind w:left="75"/>
              <w:rPr>
                <w:b/>
              </w:rPr>
            </w:pPr>
            <w:r>
              <w:rPr>
                <w:b/>
              </w:rPr>
              <w:t>TITULACIÓN:</w:t>
            </w:r>
          </w:p>
        </w:tc>
        <w:tc>
          <w:tcPr>
            <w:tcW w:w="7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353535"/>
            </w:tcBorders>
          </w:tcPr>
          <w:p w:rsidR="00015780" w:rsidRPr="006D188B" w:rsidRDefault="00224401">
            <w:pPr>
              <w:pStyle w:val="TableParagraph"/>
              <w:rPr>
                <w:lang w:val="es-ES"/>
              </w:rPr>
            </w:pPr>
            <w:r w:rsidRPr="006D188B">
              <w:rPr>
                <w:lang w:val="es-ES"/>
              </w:rPr>
              <w:t>Grado en Relaciones Laborales y Recursos Humanos.</w:t>
            </w:r>
          </w:p>
        </w:tc>
      </w:tr>
      <w:tr w:rsidR="00015780" w:rsidTr="00973BE9">
        <w:trPr>
          <w:trHeight w:val="397"/>
        </w:trPr>
        <w:tc>
          <w:tcPr>
            <w:tcW w:w="2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Default="00224401">
            <w:pPr>
              <w:pStyle w:val="TableParagraph"/>
              <w:spacing w:before="91"/>
              <w:ind w:left="75"/>
            </w:pPr>
            <w:r>
              <w:rPr>
                <w:b/>
              </w:rPr>
              <w:t>CURSO</w:t>
            </w:r>
            <w:r>
              <w:t>:</w:t>
            </w:r>
          </w:p>
        </w:tc>
        <w:tc>
          <w:tcPr>
            <w:tcW w:w="3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80" w:rsidRDefault="00224401">
            <w:pPr>
              <w:pStyle w:val="TableParagraph"/>
              <w:ind w:left="64"/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Default="00224401">
            <w:pPr>
              <w:pStyle w:val="TableParagraph"/>
              <w:spacing w:before="91"/>
              <w:ind w:left="105"/>
              <w:rPr>
                <w:b/>
              </w:rPr>
            </w:pPr>
            <w:r>
              <w:rPr>
                <w:b/>
              </w:rPr>
              <w:t>GRUPOS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353535"/>
            </w:tcBorders>
          </w:tcPr>
          <w:p w:rsidR="00015780" w:rsidRDefault="00973BE9" w:rsidP="00973BE9">
            <w:pPr>
              <w:pStyle w:val="TableParagraph"/>
              <w:ind w:left="100"/>
            </w:pPr>
            <w:r>
              <w:t>A</w:t>
            </w:r>
          </w:p>
        </w:tc>
      </w:tr>
      <w:tr w:rsidR="00015780" w:rsidTr="00973BE9">
        <w:trPr>
          <w:trHeight w:val="654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Default="00224401">
            <w:pPr>
              <w:pStyle w:val="TableParagraph"/>
              <w:ind w:left="75"/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80" w:rsidRDefault="00973BE9" w:rsidP="00493AAF">
            <w:pPr>
              <w:pStyle w:val="TableParagraph"/>
              <w:spacing w:before="95"/>
            </w:pPr>
            <w:r>
              <w:t>2</w:t>
            </w:r>
            <w:r w:rsidR="00493AAF">
              <w:t>7</w:t>
            </w:r>
            <w:r>
              <w:t>/05/20</w:t>
            </w:r>
            <w:r w:rsidR="00493AAF">
              <w:t>21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Default="00224401" w:rsidP="00973BE9">
            <w:pPr>
              <w:pStyle w:val="TableParagraph"/>
              <w:rPr>
                <w:b/>
              </w:rPr>
            </w:pPr>
            <w:r>
              <w:rPr>
                <w:b/>
              </w:rPr>
              <w:t>Hora</w:t>
            </w:r>
            <w:r w:rsidR="00973BE9">
              <w:rPr>
                <w:b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80" w:rsidRDefault="00493AAF" w:rsidP="00493AAF">
            <w:pPr>
              <w:pStyle w:val="TableParagraph"/>
              <w:spacing w:before="95" w:line="252" w:lineRule="exact"/>
            </w:pPr>
            <w:r>
              <w:t>10:00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Default="00224401">
            <w:pPr>
              <w:pStyle w:val="TableParagraph"/>
              <w:ind w:left="105"/>
            </w:pPr>
            <w:proofErr w:type="spellStart"/>
            <w:r>
              <w:rPr>
                <w:b/>
              </w:rPr>
              <w:t>Aula</w:t>
            </w:r>
            <w:r w:rsidR="00493AAF">
              <w:rPr>
                <w:b/>
              </w:rPr>
              <w:t>s</w:t>
            </w:r>
            <w:proofErr w:type="spellEnd"/>
            <w:r>
              <w:t>: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353535"/>
            </w:tcBorders>
          </w:tcPr>
          <w:p w:rsidR="00015780" w:rsidRDefault="00493AAF" w:rsidP="00973BE9">
            <w:pPr>
              <w:pStyle w:val="TableParagraph"/>
              <w:spacing w:before="95"/>
              <w:ind w:left="100"/>
            </w:pPr>
            <w:r>
              <w:t>2</w:t>
            </w:r>
            <w:r w:rsidR="006D188B">
              <w:t>8A</w:t>
            </w:r>
            <w:r>
              <w:t xml:space="preserve"> y 28B</w:t>
            </w:r>
          </w:p>
        </w:tc>
      </w:tr>
      <w:tr w:rsidR="00015780" w:rsidRPr="00493AAF">
        <w:trPr>
          <w:trHeight w:val="652"/>
        </w:trPr>
        <w:tc>
          <w:tcPr>
            <w:tcW w:w="2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Pr="006D188B" w:rsidRDefault="00224401">
            <w:pPr>
              <w:pStyle w:val="TableParagraph"/>
              <w:spacing w:before="91"/>
              <w:ind w:left="75" w:right="630"/>
              <w:rPr>
                <w:b/>
                <w:lang w:val="es-ES"/>
              </w:rPr>
            </w:pPr>
            <w:r w:rsidRPr="006D188B">
              <w:rPr>
                <w:b/>
                <w:lang w:val="es-ES"/>
              </w:rPr>
              <w:t>Hora por áreas de conocimiento</w:t>
            </w:r>
          </w:p>
        </w:tc>
        <w:tc>
          <w:tcPr>
            <w:tcW w:w="7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353535"/>
            </w:tcBorders>
          </w:tcPr>
          <w:p w:rsidR="00015780" w:rsidRPr="006D188B" w:rsidRDefault="00493AAF" w:rsidP="00493AAF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>A las 10:00</w:t>
            </w:r>
            <w:r w:rsidR="00224401" w:rsidRPr="006D188B">
              <w:rPr>
                <w:lang w:val="es-ES"/>
              </w:rPr>
              <w:t xml:space="preserve"> será el examen de Derecho financiero</w:t>
            </w:r>
          </w:p>
        </w:tc>
      </w:tr>
      <w:tr w:rsidR="00015780">
        <w:trPr>
          <w:trHeight w:val="400"/>
        </w:trPr>
        <w:tc>
          <w:tcPr>
            <w:tcW w:w="2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Default="00224401">
            <w:pPr>
              <w:pStyle w:val="TableParagraph"/>
              <w:spacing w:before="91"/>
              <w:ind w:left="75"/>
            </w:pPr>
            <w:proofErr w:type="spellStart"/>
            <w:r>
              <w:rPr>
                <w:b/>
              </w:rPr>
              <w:t>Asignatura</w:t>
            </w:r>
            <w:proofErr w:type="spellEnd"/>
            <w:r>
              <w:t>:</w:t>
            </w:r>
          </w:p>
        </w:tc>
        <w:tc>
          <w:tcPr>
            <w:tcW w:w="7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353535"/>
            </w:tcBorders>
          </w:tcPr>
          <w:p w:rsidR="00015780" w:rsidRDefault="00224401">
            <w:pPr>
              <w:pStyle w:val="TableParagraph"/>
            </w:pPr>
            <w:r>
              <w:t xml:space="preserve">Derecho de la </w:t>
            </w:r>
            <w:proofErr w:type="spellStart"/>
            <w:r>
              <w:t>Empresa</w:t>
            </w:r>
            <w:proofErr w:type="spellEnd"/>
          </w:p>
        </w:tc>
      </w:tr>
      <w:tr w:rsidR="00015780" w:rsidRPr="00493AAF">
        <w:trPr>
          <w:trHeight w:val="400"/>
        </w:trPr>
        <w:tc>
          <w:tcPr>
            <w:tcW w:w="2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Default="00224401">
            <w:pPr>
              <w:pStyle w:val="TableParagraph"/>
              <w:spacing w:before="91"/>
              <w:ind w:left="75"/>
            </w:pPr>
            <w:r>
              <w:rPr>
                <w:b/>
              </w:rPr>
              <w:t>Materia</w:t>
            </w:r>
            <w:r>
              <w:t>:</w:t>
            </w:r>
          </w:p>
        </w:tc>
        <w:tc>
          <w:tcPr>
            <w:tcW w:w="7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353535"/>
            </w:tcBorders>
          </w:tcPr>
          <w:p w:rsidR="00015780" w:rsidRPr="006D188B" w:rsidRDefault="00224401" w:rsidP="00973BE9">
            <w:pPr>
              <w:pStyle w:val="TableParagraph"/>
              <w:rPr>
                <w:lang w:val="es-ES"/>
              </w:rPr>
            </w:pPr>
            <w:r w:rsidRPr="006D188B">
              <w:rPr>
                <w:lang w:val="es-ES"/>
              </w:rPr>
              <w:t xml:space="preserve">Programa oficial de la asignatura del curso académico </w:t>
            </w:r>
          </w:p>
        </w:tc>
      </w:tr>
      <w:tr w:rsidR="00015780">
        <w:trPr>
          <w:trHeight w:val="400"/>
        </w:trPr>
        <w:tc>
          <w:tcPr>
            <w:tcW w:w="2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Default="00224401">
            <w:pPr>
              <w:pStyle w:val="TableParagraph"/>
              <w:spacing w:before="91"/>
              <w:ind w:left="75"/>
            </w:pPr>
            <w:proofErr w:type="spellStart"/>
            <w:r>
              <w:rPr>
                <w:b/>
              </w:rPr>
              <w:t>Modalidad</w:t>
            </w:r>
            <w:proofErr w:type="spellEnd"/>
            <w:r>
              <w:t>:</w:t>
            </w:r>
          </w:p>
        </w:tc>
        <w:tc>
          <w:tcPr>
            <w:tcW w:w="2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80" w:rsidRDefault="00224401">
            <w:pPr>
              <w:pStyle w:val="TableParagraph"/>
            </w:pPr>
            <w:r>
              <w:t>ESCRITO: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Default="00224401">
            <w:pPr>
              <w:pStyle w:val="TableParagraph"/>
              <w:spacing w:before="91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Duración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353535"/>
            </w:tcBorders>
          </w:tcPr>
          <w:p w:rsidR="00015780" w:rsidRDefault="00493AAF">
            <w:pPr>
              <w:pStyle w:val="TableParagraph"/>
              <w:ind w:left="927"/>
            </w:pPr>
            <w:r>
              <w:t>1 hora</w:t>
            </w:r>
          </w:p>
        </w:tc>
      </w:tr>
      <w:tr w:rsidR="00015780" w:rsidRPr="00493AAF">
        <w:trPr>
          <w:trHeight w:val="748"/>
        </w:trPr>
        <w:tc>
          <w:tcPr>
            <w:tcW w:w="2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Default="00015780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15780" w:rsidRDefault="00224401">
            <w:pPr>
              <w:pStyle w:val="TableParagraph"/>
              <w:spacing w:before="0"/>
              <w:ind w:left="75"/>
              <w:rPr>
                <w:b/>
              </w:rPr>
            </w:pPr>
            <w:proofErr w:type="spellStart"/>
            <w:r>
              <w:rPr>
                <w:b/>
              </w:rPr>
              <w:t>Estructura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Básica</w:t>
            </w:r>
            <w:proofErr w:type="spellEnd"/>
          </w:p>
        </w:tc>
        <w:tc>
          <w:tcPr>
            <w:tcW w:w="7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353535"/>
            </w:tcBorders>
          </w:tcPr>
          <w:p w:rsidR="00015780" w:rsidRPr="006D188B" w:rsidRDefault="00224401">
            <w:pPr>
              <w:pStyle w:val="TableParagraph"/>
              <w:rPr>
                <w:lang w:val="es-ES"/>
              </w:rPr>
            </w:pPr>
            <w:r w:rsidRPr="006D188B">
              <w:rPr>
                <w:lang w:val="es-ES"/>
              </w:rPr>
              <w:t xml:space="preserve">Derecho financiero: Test </w:t>
            </w:r>
            <w:r w:rsidR="00493AAF">
              <w:rPr>
                <w:lang w:val="es-ES"/>
              </w:rPr>
              <w:t>y preguntas cortas</w:t>
            </w:r>
          </w:p>
          <w:p w:rsidR="00015780" w:rsidRPr="006D188B" w:rsidRDefault="00224401">
            <w:pPr>
              <w:pStyle w:val="TableParagraph"/>
              <w:spacing w:before="97"/>
              <w:rPr>
                <w:lang w:val="es-ES"/>
              </w:rPr>
            </w:pPr>
            <w:r w:rsidRPr="006D188B">
              <w:rPr>
                <w:lang w:val="es-ES"/>
              </w:rPr>
              <w:t>Evaluación Única Final: ver Guía Docente de la asignatura</w:t>
            </w:r>
          </w:p>
        </w:tc>
      </w:tr>
      <w:tr w:rsidR="00015780" w:rsidRPr="00493AAF">
        <w:trPr>
          <w:trHeight w:val="652"/>
        </w:trPr>
        <w:tc>
          <w:tcPr>
            <w:tcW w:w="2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15780" w:rsidRDefault="00224401">
            <w:pPr>
              <w:pStyle w:val="TableParagraph"/>
              <w:spacing w:before="91"/>
              <w:ind w:left="75" w:right="851"/>
              <w:rPr>
                <w:b/>
              </w:rPr>
            </w:pPr>
            <w:proofErr w:type="spellStart"/>
            <w:r>
              <w:rPr>
                <w:b/>
              </w:rPr>
              <w:t>Documentación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exigida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353535"/>
            </w:tcBorders>
          </w:tcPr>
          <w:p w:rsidR="00015780" w:rsidRPr="006D188B" w:rsidRDefault="00015780">
            <w:pPr>
              <w:pStyle w:val="TableParagraph"/>
              <w:spacing w:before="2"/>
              <w:ind w:left="0"/>
              <w:rPr>
                <w:b/>
                <w:sz w:val="19"/>
                <w:lang w:val="es-ES"/>
              </w:rPr>
            </w:pPr>
          </w:p>
          <w:p w:rsidR="00015780" w:rsidRPr="006D188B" w:rsidRDefault="00224401">
            <w:pPr>
              <w:pStyle w:val="TableParagraph"/>
              <w:spacing w:before="0"/>
              <w:rPr>
                <w:lang w:val="es-ES"/>
              </w:rPr>
            </w:pPr>
            <w:r w:rsidRPr="006D188B">
              <w:rPr>
                <w:lang w:val="es-ES"/>
              </w:rPr>
              <w:t>DOCUMENTO NACIONAL DE IDENTIDAD / PASAPORTE</w:t>
            </w:r>
          </w:p>
        </w:tc>
      </w:tr>
      <w:tr w:rsidR="00015780">
        <w:trPr>
          <w:trHeight w:val="397"/>
        </w:trPr>
        <w:tc>
          <w:tcPr>
            <w:tcW w:w="6615" w:type="dxa"/>
            <w:gridSpan w:val="6"/>
            <w:tcBorders>
              <w:top w:val="single" w:sz="6" w:space="0" w:color="000000"/>
              <w:bottom w:val="single" w:sz="34" w:space="0" w:color="353535"/>
              <w:right w:val="single" w:sz="6" w:space="0" w:color="000000"/>
            </w:tcBorders>
            <w:shd w:val="clear" w:color="auto" w:fill="CCCCCC"/>
          </w:tcPr>
          <w:p w:rsidR="00015780" w:rsidRPr="006D188B" w:rsidRDefault="00224401">
            <w:pPr>
              <w:pStyle w:val="TableParagraph"/>
              <w:ind w:left="75"/>
              <w:rPr>
                <w:b/>
                <w:lang w:val="es-ES"/>
              </w:rPr>
            </w:pPr>
            <w:r w:rsidRPr="006D188B">
              <w:rPr>
                <w:b/>
                <w:lang w:val="es-ES"/>
              </w:rPr>
              <w:t>Material Bibliográfico o didáctico autorizado:</w:t>
            </w:r>
          </w:p>
        </w:tc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34" w:space="0" w:color="353535"/>
              <w:right w:val="single" w:sz="34" w:space="0" w:color="353535"/>
            </w:tcBorders>
          </w:tcPr>
          <w:p w:rsidR="00015780" w:rsidRDefault="00973BE9">
            <w:pPr>
              <w:pStyle w:val="TableParagraph"/>
              <w:spacing w:before="95"/>
              <w:ind w:left="110"/>
            </w:pPr>
            <w:proofErr w:type="spellStart"/>
            <w:r>
              <w:t>Ninguna</w:t>
            </w:r>
            <w:proofErr w:type="spellEnd"/>
          </w:p>
        </w:tc>
      </w:tr>
    </w:tbl>
    <w:p w:rsidR="00015780" w:rsidRDefault="00015780">
      <w:pPr>
        <w:rPr>
          <w:b/>
          <w:sz w:val="20"/>
        </w:rPr>
      </w:pPr>
    </w:p>
    <w:p w:rsidR="00015780" w:rsidRDefault="00015780">
      <w:pPr>
        <w:rPr>
          <w:b/>
          <w:sz w:val="20"/>
        </w:rPr>
      </w:pPr>
    </w:p>
    <w:p w:rsidR="00015780" w:rsidRDefault="00015780">
      <w:pPr>
        <w:spacing w:before="10"/>
        <w:rPr>
          <w:b/>
          <w:sz w:val="17"/>
        </w:rPr>
      </w:pPr>
    </w:p>
    <w:p w:rsidR="00015780" w:rsidRPr="006D188B" w:rsidRDefault="00224401">
      <w:pPr>
        <w:spacing w:before="93"/>
        <w:ind w:left="2251" w:right="3167"/>
        <w:jc w:val="center"/>
        <w:rPr>
          <w:lang w:val="es-ES"/>
        </w:rPr>
      </w:pPr>
      <w:r w:rsidRPr="006D188B">
        <w:rPr>
          <w:lang w:val="es-ES"/>
        </w:rPr>
        <w:t xml:space="preserve">En Granada, a </w:t>
      </w:r>
      <w:r w:rsidR="00493AAF">
        <w:rPr>
          <w:lang w:val="es-ES"/>
        </w:rPr>
        <w:t>19</w:t>
      </w:r>
      <w:r w:rsidR="00973BE9">
        <w:rPr>
          <w:lang w:val="es-ES"/>
        </w:rPr>
        <w:t xml:space="preserve"> de mayo de 20</w:t>
      </w:r>
      <w:r w:rsidR="00493AAF">
        <w:rPr>
          <w:lang w:val="es-ES"/>
        </w:rPr>
        <w:t>21</w:t>
      </w:r>
      <w:bookmarkStart w:id="0" w:name="_GoBack"/>
      <w:bookmarkEnd w:id="0"/>
      <w:r w:rsidRPr="006D188B">
        <w:rPr>
          <w:lang w:val="es-ES"/>
        </w:rPr>
        <w:t>.</w:t>
      </w:r>
    </w:p>
    <w:p w:rsidR="00015780" w:rsidRPr="006D188B" w:rsidRDefault="00015780">
      <w:pPr>
        <w:rPr>
          <w:sz w:val="24"/>
          <w:lang w:val="es-ES"/>
        </w:rPr>
      </w:pPr>
    </w:p>
    <w:p w:rsidR="00015780" w:rsidRPr="006D188B" w:rsidRDefault="00015780">
      <w:pPr>
        <w:spacing w:before="10"/>
        <w:rPr>
          <w:sz w:val="19"/>
          <w:lang w:val="es-ES"/>
        </w:rPr>
      </w:pPr>
    </w:p>
    <w:p w:rsidR="00015780" w:rsidRDefault="00224401">
      <w:pPr>
        <w:ind w:left="2250" w:right="3167"/>
        <w:jc w:val="center"/>
      </w:pPr>
      <w:proofErr w:type="spellStart"/>
      <w:r>
        <w:t>María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 Caracuel</w:t>
      </w:r>
    </w:p>
    <w:sectPr w:rsidR="00015780">
      <w:type w:val="continuous"/>
      <w:pgSz w:w="11910" w:h="16840"/>
      <w:pgMar w:top="1580" w:right="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80"/>
    <w:rsid w:val="00015780"/>
    <w:rsid w:val="00224401"/>
    <w:rsid w:val="00493AAF"/>
    <w:rsid w:val="006D188B"/>
    <w:rsid w:val="009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 Financiero y Tributario</dc:creator>
  <cp:lastModifiedBy>María</cp:lastModifiedBy>
  <cp:revision>2</cp:revision>
  <cp:lastPrinted>2017-07-12T09:11:00Z</cp:lastPrinted>
  <dcterms:created xsi:type="dcterms:W3CDTF">2021-05-19T07:37:00Z</dcterms:created>
  <dcterms:modified xsi:type="dcterms:W3CDTF">2021-05-19T07:37:00Z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2017-07-12T00:00:00Z</vt:filetime>
  </property>
</Properties>
</file>